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9C8" w:rsidRPr="00423595" w:rsidRDefault="00EC39C8" w:rsidP="00EC39C8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EC39C8" w:rsidRDefault="00EC39C8" w:rsidP="00EC39C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EC39C8" w:rsidRPr="006D4AB1" w:rsidRDefault="00EC39C8" w:rsidP="00EC39C8">
      <w:pPr>
        <w:widowControl w:val="0"/>
        <w:jc w:val="center"/>
        <w:rPr>
          <w:b/>
          <w:caps/>
        </w:rPr>
      </w:pPr>
    </w:p>
    <w:p w:rsidR="00EC39C8" w:rsidRPr="00E02E2A" w:rsidRDefault="00EC39C8" w:rsidP="00EC39C8">
      <w:pPr>
        <w:widowControl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Дата:</w:t>
      </w:r>
      <w:r>
        <w:rPr>
          <w:sz w:val="22"/>
          <w:szCs w:val="22"/>
          <w:lang w:val="en-US"/>
        </w:rPr>
        <w:t xml:space="preserve"> 28</w:t>
      </w:r>
      <w:r w:rsidRPr="00E02E2A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Pr="00E02E2A">
        <w:rPr>
          <w:sz w:val="22"/>
          <w:szCs w:val="22"/>
        </w:rPr>
        <w:t>.2013 г.</w:t>
      </w:r>
    </w:p>
    <w:p w:rsidR="00EC39C8" w:rsidRPr="00EC39C8" w:rsidRDefault="00EC39C8" w:rsidP="00EC39C8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E02E2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572</w:t>
      </w:r>
    </w:p>
    <w:p w:rsidR="00EC39C8" w:rsidRPr="00E02E2A" w:rsidRDefault="00EC39C8" w:rsidP="00EC39C8">
      <w:pPr>
        <w:widowControl w:val="0"/>
        <w:jc w:val="both"/>
        <w:rPr>
          <w:sz w:val="22"/>
          <w:szCs w:val="22"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786"/>
        <w:gridCol w:w="6108"/>
      </w:tblGrid>
      <w:tr w:rsidR="00EC39C8" w:rsidRPr="00E02E2A" w:rsidTr="00DE0A51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snapToGrid w:val="0"/>
            </w:pPr>
            <w:r w:rsidRPr="00E02E2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9C8" w:rsidRPr="00E02E2A" w:rsidRDefault="00EC39C8" w:rsidP="00DE0A51">
            <w:pPr>
              <w:snapToGrid w:val="0"/>
            </w:pPr>
            <w:r w:rsidRPr="009D36D7">
              <w:rPr>
                <w:sz w:val="22"/>
                <w:szCs w:val="22"/>
              </w:rPr>
              <w:t>Муниципальное  бюджетное общеобразовательное  учреждение   общеобразовательный лицей № 33</w:t>
            </w:r>
          </w:p>
        </w:tc>
      </w:tr>
      <w:tr w:rsidR="00EC39C8" w:rsidRPr="00E02E2A" w:rsidTr="00DE0A51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snapToGrid w:val="0"/>
            </w:pPr>
            <w:r w:rsidRPr="00E02E2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9C8" w:rsidRPr="00E02E2A" w:rsidRDefault="00EC39C8" w:rsidP="00DE0A51">
            <w:pPr>
              <w:snapToGrid w:val="0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D36D7">
                <w:rPr>
                  <w:sz w:val="22"/>
                  <w:szCs w:val="22"/>
                </w:rPr>
                <w:t>153000, г</w:t>
              </w:r>
            </w:smartTag>
            <w:r w:rsidRPr="009D36D7">
              <w:rPr>
                <w:sz w:val="22"/>
                <w:szCs w:val="22"/>
              </w:rPr>
              <w:t xml:space="preserve">. Иваново, ул. </w:t>
            </w:r>
            <w:proofErr w:type="spellStart"/>
            <w:r w:rsidRPr="009D36D7">
              <w:rPr>
                <w:sz w:val="22"/>
                <w:szCs w:val="22"/>
              </w:rPr>
              <w:t>Багаева</w:t>
            </w:r>
            <w:proofErr w:type="spellEnd"/>
            <w:r w:rsidRPr="009D36D7">
              <w:rPr>
                <w:sz w:val="22"/>
                <w:szCs w:val="22"/>
              </w:rPr>
              <w:t>, 38/17</w:t>
            </w:r>
          </w:p>
        </w:tc>
      </w:tr>
      <w:tr w:rsidR="00EC39C8" w:rsidRPr="00E02E2A" w:rsidTr="00DE0A51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snapToGrid w:val="0"/>
            </w:pPr>
            <w:r w:rsidRPr="00E02E2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9C8" w:rsidRPr="00E02E2A" w:rsidRDefault="00EC39C8" w:rsidP="00DE0A51">
            <w:pPr>
              <w:snapToGrid w:val="0"/>
              <w:rPr>
                <w:color w:val="000000"/>
              </w:rPr>
            </w:pPr>
            <w:r w:rsidRPr="00E02E2A">
              <w:rPr>
                <w:color w:val="000000"/>
                <w:sz w:val="22"/>
                <w:szCs w:val="22"/>
              </w:rPr>
              <w:t>8 (4932) 3</w:t>
            </w:r>
            <w:r>
              <w:rPr>
                <w:color w:val="000000"/>
                <w:sz w:val="22"/>
                <w:szCs w:val="22"/>
              </w:rPr>
              <w:t>2-94</w:t>
            </w:r>
            <w:r w:rsidRPr="00E02E2A">
              <w:rPr>
                <w:color w:val="000000"/>
                <w:sz w:val="22"/>
                <w:szCs w:val="22"/>
              </w:rPr>
              <w:t>-5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EC39C8" w:rsidRPr="00E02E2A" w:rsidTr="00DE0A51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snapToGrid w:val="0"/>
            </w:pPr>
            <w:r w:rsidRPr="00E02E2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9C8" w:rsidRPr="00E02E2A" w:rsidRDefault="00EC39C8" w:rsidP="00DE0A51">
            <w:pPr>
              <w:tabs>
                <w:tab w:val="left" w:pos="4752"/>
              </w:tabs>
              <w:snapToGrid w:val="0"/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E02E2A">
                <w:rPr>
                  <w:sz w:val="22"/>
                  <w:szCs w:val="22"/>
                </w:rPr>
                <w:t>153000, г</w:t>
              </w:r>
            </w:smartTag>
            <w:r w:rsidRPr="00E02E2A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EC39C8" w:rsidRPr="00E02E2A" w:rsidRDefault="00EC39C8" w:rsidP="00EC39C8">
      <w:pPr>
        <w:pStyle w:val="a3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89"/>
        <w:gridCol w:w="1696"/>
        <w:gridCol w:w="3676"/>
        <w:gridCol w:w="1348"/>
        <w:gridCol w:w="1555"/>
      </w:tblGrid>
      <w:tr w:rsidR="00EC39C8" w:rsidRPr="00E02E2A" w:rsidTr="00DE0A51">
        <w:trPr>
          <w:trHeight w:val="2172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pStyle w:val="a3"/>
              <w:snapToGrid w:val="0"/>
              <w:rPr>
                <w:rFonts w:ascii="Times New Roman" w:hAnsi="Times New Roman" w:cs="Times New Roman"/>
                <w:szCs w:val="22"/>
              </w:rPr>
            </w:pPr>
          </w:p>
          <w:p w:rsidR="00EC39C8" w:rsidRPr="00E02E2A" w:rsidRDefault="00EC39C8" w:rsidP="00DE0A51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02E2A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9C8" w:rsidRPr="00E02E2A" w:rsidRDefault="00EC39C8" w:rsidP="00DE0A51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C39C8" w:rsidRPr="00E02E2A" w:rsidTr="00DE0A51">
        <w:trPr>
          <w:trHeight w:val="2661"/>
        </w:trPr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snapToGrid w:val="0"/>
            </w:pPr>
            <w:r w:rsidRPr="00E02E2A">
              <w:rPr>
                <w:sz w:val="22"/>
                <w:szCs w:val="22"/>
              </w:rPr>
              <w:t>Ремонтные работы (у</w:t>
            </w:r>
            <w:r w:rsidRPr="00E02E2A">
              <w:rPr>
                <w:color w:val="000000"/>
                <w:sz w:val="22"/>
                <w:szCs w:val="22"/>
              </w:rPr>
              <w:t xml:space="preserve">становка </w:t>
            </w:r>
            <w:r>
              <w:rPr>
                <w:color w:val="000000"/>
                <w:sz w:val="22"/>
                <w:szCs w:val="22"/>
              </w:rPr>
              <w:t>дверей в МБОУ лицей № 33</w:t>
            </w:r>
            <w:r w:rsidRPr="00E02E2A">
              <w:rPr>
                <w:sz w:val="22"/>
                <w:szCs w:val="22"/>
              </w:rPr>
              <w:t>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widowControl w:val="0"/>
              <w:snapToGrid w:val="0"/>
            </w:pPr>
            <w:r w:rsidRPr="00E02E2A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B047EE" w:rsidRDefault="00EC39C8" w:rsidP="00DE0A51">
            <w:pPr>
              <w:pStyle w:val="ConsPlusNormal"/>
              <w:widowControl/>
              <w:ind w:firstLine="0"/>
            </w:pPr>
            <w:r w:rsidRPr="00B047EE">
              <w:t xml:space="preserve">Качественное выполнение всех работ в полном объеме и в сроки, предусмотренные контрактом. </w:t>
            </w:r>
          </w:p>
          <w:p w:rsidR="00EC39C8" w:rsidRPr="00E02E2A" w:rsidRDefault="00EC39C8" w:rsidP="00DE0A51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autoSpaceDE w:val="0"/>
              <w:snapToGrid w:val="0"/>
              <w:ind w:left="-113" w:right="-113"/>
              <w:jc w:val="center"/>
            </w:pPr>
            <w:r w:rsidRPr="00E02E2A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локальным сметным расчетом</w:t>
            </w:r>
            <w:r w:rsidRPr="00E02E2A">
              <w:rPr>
                <w:sz w:val="22"/>
                <w:szCs w:val="22"/>
              </w:rPr>
              <w:t>, ведомостью объемов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9C8" w:rsidRPr="00E02E2A" w:rsidRDefault="00EC39C8" w:rsidP="00DE0A51">
            <w:pPr>
              <w:autoSpaceDE w:val="0"/>
              <w:snapToGrid w:val="0"/>
              <w:ind w:left="-108" w:right="-113"/>
              <w:jc w:val="center"/>
            </w:pPr>
            <w:r w:rsidRPr="00E02E2A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локальным сметным расчетом</w:t>
            </w:r>
            <w:r w:rsidRPr="00E02E2A">
              <w:rPr>
                <w:sz w:val="22"/>
                <w:szCs w:val="22"/>
              </w:rPr>
              <w:t>, ведомостью объемов работ</w:t>
            </w:r>
          </w:p>
        </w:tc>
      </w:tr>
      <w:tr w:rsidR="00EC39C8" w:rsidRPr="00E02E2A" w:rsidTr="00DE0A51">
        <w:trPr>
          <w:trHeight w:val="1408"/>
        </w:trPr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snapToGrid w:val="0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widowControl w:val="0"/>
              <w:snapToGrid w:val="0"/>
            </w:pPr>
            <w:r w:rsidRPr="00E02E2A">
              <w:rPr>
                <w:sz w:val="22"/>
                <w:szCs w:val="22"/>
              </w:rPr>
              <w:t>Технические характеристики</w:t>
            </w:r>
          </w:p>
          <w:p w:rsidR="00EC39C8" w:rsidRPr="00E02E2A" w:rsidRDefault="00EC39C8" w:rsidP="00DE0A51">
            <w:pPr>
              <w:widowControl w:val="0"/>
            </w:pPr>
            <w:r w:rsidRPr="00E02E2A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A275A9" w:rsidRDefault="00EC39C8" w:rsidP="00DE0A51">
            <w:pPr>
              <w:pStyle w:val="2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Дверная группа профиль ПВХ </w:t>
            </w:r>
            <w:r w:rsidRPr="00A275A9">
              <w:rPr>
                <w:rFonts w:ascii="Times New Roman" w:hAnsi="Times New Roman"/>
                <w:sz w:val="22"/>
              </w:rPr>
              <w:t>(</w:t>
            </w:r>
            <w:r w:rsidRPr="00A275A9">
              <w:rPr>
                <w:rFonts w:ascii="Times New Roman" w:hAnsi="Times New Roman"/>
                <w:color w:val="000000"/>
                <w:sz w:val="22"/>
              </w:rPr>
              <w:t>"</w:t>
            </w:r>
            <w:proofErr w:type="spellStart"/>
            <w:r w:rsidRPr="00A275A9">
              <w:rPr>
                <w:rFonts w:ascii="Times New Roman" w:hAnsi="Times New Roman"/>
                <w:bCs/>
                <w:color w:val="000000"/>
                <w:sz w:val="22"/>
              </w:rPr>
              <w:t>Novotex</w:t>
            </w:r>
            <w:proofErr w:type="spellEnd"/>
            <w:r w:rsidRPr="00A275A9">
              <w:rPr>
                <w:rFonts w:ascii="Times New Roman" w:hAnsi="Times New Roman"/>
                <w:color w:val="000000"/>
                <w:sz w:val="22"/>
              </w:rPr>
              <w:t xml:space="preserve">" или эквивалент) </w:t>
            </w:r>
            <w:r>
              <w:rPr>
                <w:rFonts w:ascii="Times New Roman" w:hAnsi="Times New Roman"/>
                <w:color w:val="000000"/>
                <w:sz w:val="22"/>
              </w:rPr>
              <w:t>Т</w:t>
            </w:r>
            <w:r w:rsidRPr="00A275A9">
              <w:rPr>
                <w:rFonts w:ascii="Times New Roman" w:hAnsi="Times New Roman"/>
                <w:color w:val="000000"/>
                <w:sz w:val="22"/>
              </w:rPr>
              <w:t>яжелый</w:t>
            </w:r>
            <w:r>
              <w:rPr>
                <w:rFonts w:ascii="Times New Roman" w:hAnsi="Times New Roman"/>
                <w:color w:val="000000"/>
                <w:sz w:val="22"/>
              </w:rPr>
              <w:t>, количество камер – не мен</w:t>
            </w:r>
            <w:r w:rsidR="00FB6D48">
              <w:rPr>
                <w:rFonts w:ascii="Times New Roman" w:hAnsi="Times New Roman"/>
                <w:color w:val="000000"/>
                <w:sz w:val="22"/>
              </w:rPr>
              <w:t>ее 2, Толщина профиля – не более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м"/>
              </w:smartTagPr>
              <w:r>
                <w:rPr>
                  <w:rFonts w:ascii="Times New Roman" w:hAnsi="Times New Roman"/>
                  <w:color w:val="000000"/>
                  <w:sz w:val="22"/>
                </w:rPr>
                <w:t>50 мм</w:t>
              </w:r>
            </w:smartTag>
            <w:r>
              <w:rPr>
                <w:rFonts w:ascii="Times New Roman" w:hAnsi="Times New Roman"/>
                <w:color w:val="000000"/>
                <w:sz w:val="22"/>
              </w:rPr>
              <w:t>.</w:t>
            </w:r>
          </w:p>
          <w:p w:rsidR="00EC39C8" w:rsidRPr="00B047EE" w:rsidRDefault="00EC39C8" w:rsidP="00DE0A51">
            <w:pPr>
              <w:pStyle w:val="2"/>
              <w:jc w:val="both"/>
              <w:rPr>
                <w:rFonts w:ascii="Times New Roman" w:hAnsi="Times New Roman"/>
                <w:sz w:val="22"/>
              </w:rPr>
            </w:pPr>
            <w:r w:rsidRPr="00B047EE">
              <w:rPr>
                <w:rFonts w:ascii="Times New Roman" w:hAnsi="Times New Roman"/>
                <w:sz w:val="22"/>
              </w:rPr>
              <w:t xml:space="preserve">Снаружи и внутри металл не менее </w:t>
            </w:r>
            <w:smartTag w:uri="urn:schemas-microsoft-com:office:smarttags" w:element="metricconverter">
              <w:smartTagPr>
                <w:attr w:name="ProductID" w:val="1.2 мм"/>
              </w:smartTagPr>
              <w:r w:rsidRPr="00B047EE">
                <w:rPr>
                  <w:rFonts w:ascii="Times New Roman" w:hAnsi="Times New Roman"/>
                  <w:sz w:val="22"/>
                </w:rPr>
                <w:t>1.2 мм</w:t>
              </w:r>
            </w:smartTag>
            <w:r w:rsidRPr="00B047EE">
              <w:rPr>
                <w:rFonts w:ascii="Times New Roman" w:hAnsi="Times New Roman"/>
                <w:sz w:val="22"/>
              </w:rPr>
              <w:t>, утеплитель (негорючий), замок, ручка задвижка, доводчик</w:t>
            </w:r>
          </w:p>
          <w:p w:rsidR="00EC39C8" w:rsidRDefault="00EC39C8" w:rsidP="00DE0A51">
            <w:pPr>
              <w:pStyle w:val="2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Стеклопакет:</w:t>
            </w:r>
          </w:p>
          <w:p w:rsidR="00EC39C8" w:rsidRPr="00B047EE" w:rsidRDefault="00EC39C8" w:rsidP="00DE0A51">
            <w:pPr>
              <w:pStyle w:val="2"/>
              <w:jc w:val="both"/>
              <w:rPr>
                <w:rFonts w:ascii="Times New Roman" w:hAnsi="Times New Roman"/>
                <w:sz w:val="22"/>
              </w:rPr>
            </w:pPr>
            <w:r w:rsidRPr="00B047EE">
              <w:rPr>
                <w:rFonts w:ascii="Times New Roman" w:hAnsi="Times New Roman"/>
                <w:sz w:val="22"/>
              </w:rPr>
              <w:t xml:space="preserve">ПВХ </w:t>
            </w:r>
            <w:r>
              <w:rPr>
                <w:rFonts w:ascii="Times New Roman" w:hAnsi="Times New Roman"/>
                <w:sz w:val="22"/>
              </w:rPr>
              <w:t xml:space="preserve">профиль: </w:t>
            </w:r>
            <w:r w:rsidRPr="00B047EE">
              <w:rPr>
                <w:rFonts w:ascii="Times New Roman" w:hAnsi="Times New Roman"/>
                <w:sz w:val="22"/>
              </w:rPr>
              <w:t xml:space="preserve">количество камер в профиле – 5, сопротивление теплопередаче не ниже-082м2С/ВТ; количество контуров и материал уплотнения – 2 контура сплошного уплотнения из погодоустойчивого </w:t>
            </w:r>
            <w:r w:rsidRPr="00B047EE">
              <w:rPr>
                <w:rFonts w:ascii="Times New Roman" w:hAnsi="Times New Roman"/>
                <w:sz w:val="22"/>
              </w:rPr>
              <w:lastRenderedPageBreak/>
              <w:t>ЕР</w:t>
            </w:r>
            <w:proofErr w:type="gramStart"/>
            <w:r w:rsidRPr="00B047EE">
              <w:rPr>
                <w:rFonts w:ascii="Times New Roman" w:hAnsi="Times New Roman"/>
                <w:sz w:val="22"/>
                <w:lang w:val="en-US"/>
              </w:rPr>
              <w:t>DM</w:t>
            </w:r>
            <w:proofErr w:type="gramEnd"/>
            <w:r w:rsidRPr="00B047EE">
              <w:rPr>
                <w:rFonts w:ascii="Times New Roman" w:hAnsi="Times New Roman"/>
                <w:sz w:val="22"/>
              </w:rPr>
              <w:t xml:space="preserve">-каучука; стекло толщиной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B047EE">
                <w:rPr>
                  <w:rFonts w:ascii="Times New Roman" w:hAnsi="Times New Roman"/>
                  <w:sz w:val="22"/>
                </w:rPr>
                <w:t>4 мм</w:t>
              </w:r>
            </w:smartTag>
            <w:r w:rsidRPr="00B047EE">
              <w:rPr>
                <w:rFonts w:ascii="Times New Roman" w:hAnsi="Times New Roman"/>
                <w:sz w:val="22"/>
              </w:rPr>
              <w:t xml:space="preserve"> с </w:t>
            </w:r>
            <w:proofErr w:type="spellStart"/>
            <w:r w:rsidRPr="00B047EE">
              <w:rPr>
                <w:rFonts w:ascii="Times New Roman" w:hAnsi="Times New Roman"/>
                <w:sz w:val="22"/>
              </w:rPr>
              <w:t>низкоэмиссионным</w:t>
            </w:r>
            <w:proofErr w:type="spellEnd"/>
            <w:r w:rsidRPr="00B047EE">
              <w:rPr>
                <w:rFonts w:ascii="Times New Roman" w:hAnsi="Times New Roman"/>
                <w:sz w:val="22"/>
              </w:rPr>
              <w:t xml:space="preserve"> покрытием, с энергосбережением не ниже класса </w:t>
            </w:r>
            <w:r w:rsidRPr="00B047EE">
              <w:rPr>
                <w:rFonts w:ascii="Times New Roman" w:hAnsi="Times New Roman"/>
                <w:sz w:val="22"/>
                <w:lang w:val="en-US"/>
              </w:rPr>
              <w:t>I</w:t>
            </w:r>
            <w:r w:rsidRPr="00B047EE">
              <w:rPr>
                <w:rFonts w:ascii="Times New Roman" w:hAnsi="Times New Roman"/>
                <w:sz w:val="22"/>
              </w:rPr>
              <w:t xml:space="preserve">1; класс защиты А 1, стеклопакет — толщ. 32-40мм, внутренняя  </w:t>
            </w:r>
            <w:proofErr w:type="spellStart"/>
            <w:r w:rsidRPr="00B047EE">
              <w:rPr>
                <w:rFonts w:ascii="Times New Roman" w:hAnsi="Times New Roman"/>
                <w:sz w:val="22"/>
              </w:rPr>
              <w:t>расстекловка</w:t>
            </w:r>
            <w:proofErr w:type="spellEnd"/>
            <w:r w:rsidRPr="00B047EE">
              <w:rPr>
                <w:rFonts w:ascii="Times New Roman" w:hAnsi="Times New Roman"/>
                <w:sz w:val="22"/>
              </w:rPr>
              <w:t>, доводчики.</w:t>
            </w:r>
          </w:p>
          <w:p w:rsidR="00EC39C8" w:rsidRPr="00E02E2A" w:rsidRDefault="00EC39C8" w:rsidP="00DE0A51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Спецификация должна быть согласована с Заказчиком.</w:t>
            </w:r>
          </w:p>
          <w:p w:rsidR="00EC39C8" w:rsidRPr="00E02E2A" w:rsidRDefault="00EC39C8" w:rsidP="00DE0A51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EC39C8" w:rsidRPr="00E02E2A" w:rsidRDefault="00EC39C8" w:rsidP="00DE0A51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Уборку помещений и вывоз строительного мусора проводить ежедневно.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snapToGrid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snapToGrid w:val="0"/>
              <w:rPr>
                <w:color w:val="000000"/>
              </w:rPr>
            </w:pPr>
          </w:p>
        </w:tc>
      </w:tr>
      <w:tr w:rsidR="00EC39C8" w:rsidRPr="00E02E2A" w:rsidTr="00DE0A51"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snapToGrid w:val="0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widowControl w:val="0"/>
              <w:snapToGrid w:val="0"/>
            </w:pPr>
            <w:r w:rsidRPr="00E02E2A">
              <w:rPr>
                <w:sz w:val="22"/>
                <w:szCs w:val="22"/>
              </w:rPr>
              <w:t>Требования к безопасности</w:t>
            </w:r>
            <w:r w:rsidRPr="00E02E2A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B047EE" w:rsidRDefault="00EC39C8" w:rsidP="00DE0A51">
            <w:pPr>
              <w:pStyle w:val="ConsPlusNormal"/>
              <w:snapToGrid w:val="0"/>
              <w:ind w:firstLine="0"/>
            </w:pPr>
            <w:r w:rsidRPr="00B047EE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EC39C8" w:rsidRPr="00E02E2A" w:rsidRDefault="00EC39C8" w:rsidP="00DE0A51">
            <w:pPr>
              <w:pStyle w:val="a3"/>
              <w:jc w:val="both"/>
              <w:rPr>
                <w:rFonts w:ascii="Times New Roman" w:hAnsi="Times New Roman" w:cs="Times New Roman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snapToGrid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snapToGrid w:val="0"/>
              <w:rPr>
                <w:color w:val="000000"/>
              </w:rPr>
            </w:pPr>
          </w:p>
        </w:tc>
      </w:tr>
      <w:tr w:rsidR="00EC39C8" w:rsidRPr="00E02E2A" w:rsidTr="00DE0A51"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snapToGrid w:val="0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E02E2A" w:rsidRDefault="00EC39C8" w:rsidP="00DE0A51">
            <w:pPr>
              <w:widowControl w:val="0"/>
              <w:snapToGrid w:val="0"/>
            </w:pPr>
            <w:r w:rsidRPr="00E02E2A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9C8" w:rsidRPr="00B047EE" w:rsidRDefault="00EC39C8" w:rsidP="00DE0A51">
            <w:pPr>
              <w:pStyle w:val="ConsPlusNormal"/>
              <w:widowControl/>
              <w:ind w:firstLine="0"/>
              <w:jc w:val="both"/>
            </w:pPr>
            <w:r w:rsidRPr="00B047EE">
              <w:t>Выполнить в срок и в полном объеме обязательства, предусмотренные контрактом.</w:t>
            </w:r>
          </w:p>
          <w:p w:rsidR="00EC39C8" w:rsidRPr="00B047EE" w:rsidRDefault="00EC39C8" w:rsidP="00DE0A51">
            <w:pPr>
              <w:pStyle w:val="ConsPlusNormal"/>
              <w:widowControl/>
              <w:ind w:firstLine="0"/>
              <w:jc w:val="both"/>
            </w:pPr>
            <w:r w:rsidRPr="00B047EE">
              <w:t>Работы вести по гибкому графику в работающем учреждении по согласованию с руководством.</w:t>
            </w:r>
          </w:p>
          <w:p w:rsidR="00EC39C8" w:rsidRPr="00B047EE" w:rsidRDefault="00EC39C8" w:rsidP="00DE0A51">
            <w:pPr>
              <w:pStyle w:val="ConsPlusNormal"/>
              <w:widowControl/>
              <w:ind w:firstLine="0"/>
              <w:jc w:val="both"/>
            </w:pPr>
            <w:r w:rsidRPr="00B047EE"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      </w:r>
          </w:p>
          <w:p w:rsidR="00EC39C8" w:rsidRPr="00E02E2A" w:rsidRDefault="00EC39C8" w:rsidP="00DE0A51">
            <w:pPr>
              <w:pStyle w:val="a3"/>
              <w:jc w:val="both"/>
              <w:rPr>
                <w:rFonts w:ascii="Times New Roman" w:hAnsi="Times New Roman" w:cs="Times New Roman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 xml:space="preserve">  Срок гарантии выполняемых работ составляет 3 года с момента приемки в установленном порядке результата работ в полном объеме.          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snapToGrid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9C8" w:rsidRPr="00E02E2A" w:rsidRDefault="00EC39C8" w:rsidP="00DE0A51">
            <w:pPr>
              <w:snapToGrid w:val="0"/>
              <w:rPr>
                <w:color w:val="000000"/>
              </w:rPr>
            </w:pPr>
          </w:p>
        </w:tc>
      </w:tr>
    </w:tbl>
    <w:p w:rsidR="00EC39C8" w:rsidRPr="00E02E2A" w:rsidRDefault="00EC39C8" w:rsidP="00EC39C8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EC39C8" w:rsidRPr="00E02E2A" w:rsidRDefault="00EC39C8" w:rsidP="00EC39C8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Pr="00E02E2A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эквивалент.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                                                                                        </w:t>
      </w:r>
    </w:p>
    <w:p w:rsidR="00EC39C8" w:rsidRPr="00E02E2A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ind w:firstLine="720"/>
        <w:jc w:val="center"/>
        <w:rPr>
          <w:b/>
          <w:sz w:val="20"/>
          <w:szCs w:val="20"/>
        </w:rPr>
      </w:pPr>
    </w:p>
    <w:p w:rsidR="00EC39C8" w:rsidRPr="0079133C" w:rsidRDefault="00EC39C8" w:rsidP="00EC39C8">
      <w:pPr>
        <w:ind w:firstLine="720"/>
        <w:jc w:val="center"/>
        <w:rPr>
          <w:b/>
          <w:sz w:val="20"/>
          <w:szCs w:val="20"/>
        </w:rPr>
      </w:pPr>
      <w:r w:rsidRPr="0079133C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EC39C8" w:rsidRDefault="00EC39C8" w:rsidP="00EC39C8">
      <w:pPr>
        <w:ind w:firstLine="720"/>
        <w:jc w:val="center"/>
        <w:rPr>
          <w:b/>
          <w:sz w:val="20"/>
          <w:szCs w:val="20"/>
        </w:rPr>
      </w:pPr>
      <w:r w:rsidRPr="0079133C">
        <w:rPr>
          <w:b/>
          <w:sz w:val="20"/>
          <w:szCs w:val="20"/>
        </w:rPr>
        <w:t>субъекты малого предпринимательства.</w:t>
      </w:r>
    </w:p>
    <w:p w:rsidR="00EC39C8" w:rsidRDefault="00EC39C8" w:rsidP="00EC39C8">
      <w:pPr>
        <w:ind w:firstLine="720"/>
        <w:jc w:val="center"/>
        <w:rPr>
          <w:b/>
          <w:sz w:val="20"/>
          <w:szCs w:val="20"/>
        </w:rPr>
      </w:pPr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 w:rsidRPr="0079133C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153000, г"/>
        </w:smartTagPr>
        <w:r w:rsidRPr="0079133C">
          <w:rPr>
            <w:sz w:val="20"/>
            <w:szCs w:val="20"/>
          </w:rPr>
          <w:t>2007 г</w:t>
        </w:r>
      </w:smartTag>
      <w:r w:rsidRPr="0079133C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9133C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79133C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9133C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79133C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r w:rsidRPr="0079133C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C39C8" w:rsidRPr="0079133C" w:rsidRDefault="00EC39C8" w:rsidP="00EC39C8">
      <w:pPr>
        <w:pStyle w:val="ConsPlusNormal"/>
        <w:widowControl/>
        <w:jc w:val="both"/>
        <w:rPr>
          <w:sz w:val="20"/>
          <w:szCs w:val="20"/>
        </w:rPr>
      </w:pPr>
      <w:r w:rsidRPr="0079133C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9133C">
        <w:rPr>
          <w:sz w:val="20"/>
          <w:szCs w:val="20"/>
        </w:rPr>
        <w:t>микропредприятий</w:t>
      </w:r>
      <w:proofErr w:type="spellEnd"/>
      <w:r w:rsidRPr="0079133C">
        <w:rPr>
          <w:sz w:val="20"/>
          <w:szCs w:val="20"/>
        </w:rPr>
        <w:t xml:space="preserve"> и 400,0 млн.</w:t>
      </w:r>
      <w:r>
        <w:rPr>
          <w:sz w:val="20"/>
          <w:szCs w:val="20"/>
        </w:rPr>
        <w:t xml:space="preserve"> </w:t>
      </w:r>
      <w:r w:rsidRPr="0079133C">
        <w:rPr>
          <w:sz w:val="20"/>
          <w:szCs w:val="20"/>
        </w:rPr>
        <w:t xml:space="preserve">рублей для малых предприятий. </w:t>
      </w:r>
      <w:bookmarkEnd w:id="3"/>
    </w:p>
    <w:p w:rsidR="00EC39C8" w:rsidRPr="0079133C" w:rsidRDefault="00EC39C8" w:rsidP="00EC39C8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79133C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C39C8" w:rsidRDefault="00EC39C8" w:rsidP="00EC39C8">
      <w:pPr>
        <w:ind w:firstLine="720"/>
        <w:jc w:val="both"/>
        <w:rPr>
          <w:sz w:val="20"/>
          <w:szCs w:val="20"/>
        </w:rPr>
      </w:pPr>
      <w:r w:rsidRPr="0079133C">
        <w:rPr>
          <w:sz w:val="20"/>
          <w:szCs w:val="20"/>
        </w:rPr>
        <w:t>В случае</w:t>
      </w:r>
      <w:proofErr w:type="gramStart"/>
      <w:r w:rsidRPr="0079133C">
        <w:rPr>
          <w:sz w:val="20"/>
          <w:szCs w:val="20"/>
        </w:rPr>
        <w:t>,</w:t>
      </w:r>
      <w:proofErr w:type="gramEnd"/>
      <w:r w:rsidRPr="0079133C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r w:rsidRPr="0079133C">
        <w:rPr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r w:rsidRPr="0079133C">
        <w:rPr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C39C8" w:rsidRPr="0079133C" w:rsidRDefault="00EC39C8" w:rsidP="00EC39C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79133C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9133C">
        <w:rPr>
          <w:b/>
          <w:bCs/>
          <w:sz w:val="20"/>
          <w:szCs w:val="20"/>
        </w:rPr>
        <w:t xml:space="preserve"> </w:t>
      </w:r>
      <w:r w:rsidRPr="0079133C">
        <w:rPr>
          <w:sz w:val="20"/>
          <w:szCs w:val="20"/>
        </w:rPr>
        <w:t>(ч. 1 ст. 8 ФЗ № 94).</w:t>
      </w:r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r w:rsidRPr="0079133C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r w:rsidRPr="0079133C">
        <w:rPr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r w:rsidRPr="0079133C"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C39C8" w:rsidRPr="0079133C" w:rsidRDefault="00EC39C8" w:rsidP="00EC39C8">
      <w:pPr>
        <w:ind w:firstLine="720"/>
        <w:jc w:val="both"/>
        <w:rPr>
          <w:sz w:val="20"/>
          <w:szCs w:val="20"/>
        </w:rPr>
      </w:pPr>
      <w:r w:rsidRPr="0079133C">
        <w:rPr>
          <w:sz w:val="20"/>
          <w:szCs w:val="20"/>
        </w:rPr>
        <w:t>В случае</w:t>
      </w:r>
      <w:proofErr w:type="gramStart"/>
      <w:r w:rsidRPr="0079133C">
        <w:rPr>
          <w:sz w:val="20"/>
          <w:szCs w:val="20"/>
        </w:rPr>
        <w:t>,</w:t>
      </w:r>
      <w:proofErr w:type="gramEnd"/>
      <w:r w:rsidRPr="0079133C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C39C8" w:rsidRPr="0079133C" w:rsidRDefault="00EC39C8" w:rsidP="00EC39C8">
      <w:pPr>
        <w:pStyle w:val="a5"/>
        <w:ind w:firstLine="720"/>
        <w:jc w:val="both"/>
        <w:rPr>
          <w:rFonts w:ascii="Times New Roman" w:hAnsi="Times New Roman"/>
          <w:b w:val="0"/>
          <w:sz w:val="20"/>
        </w:rPr>
      </w:pPr>
      <w:r w:rsidRPr="0079133C">
        <w:rPr>
          <w:rFonts w:ascii="Times New Roman" w:hAnsi="Times New Roman"/>
          <w:b w:val="0"/>
          <w:sz w:val="20"/>
        </w:rPr>
        <w:lastRenderedPageBreak/>
        <w:t>Котировочная заявка должна быть составлена по прилагаемой форме и в соответствии с требованиями статьи 44 ФЗ № 94:</w:t>
      </w:r>
    </w:p>
    <w:p w:rsidR="00EC39C8" w:rsidRPr="00E02E2A" w:rsidRDefault="00EC39C8" w:rsidP="00EC39C8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 w:rsidRPr="00E02E2A">
        <w:rPr>
          <w:sz w:val="22"/>
          <w:szCs w:val="22"/>
        </w:rPr>
        <w:t>№ _____________</w:t>
      </w:r>
    </w:p>
    <w:p w:rsidR="00EC39C8" w:rsidRPr="00E02E2A" w:rsidRDefault="00EC39C8" w:rsidP="00EC39C8">
      <w:pPr>
        <w:ind w:left="5664"/>
        <w:jc w:val="right"/>
        <w:rPr>
          <w:sz w:val="22"/>
          <w:szCs w:val="22"/>
        </w:rPr>
      </w:pPr>
      <w:r w:rsidRPr="00E02E2A">
        <w:rPr>
          <w:sz w:val="22"/>
          <w:szCs w:val="22"/>
        </w:rPr>
        <w:t xml:space="preserve">Приложение к Извещению о </w:t>
      </w:r>
    </w:p>
    <w:p w:rsidR="00EC39C8" w:rsidRPr="00E02E2A" w:rsidRDefault="00EC39C8" w:rsidP="00EC39C8">
      <w:pPr>
        <w:ind w:left="5664"/>
        <w:jc w:val="right"/>
        <w:rPr>
          <w:sz w:val="22"/>
          <w:szCs w:val="22"/>
        </w:rPr>
      </w:pPr>
      <w:proofErr w:type="gramStart"/>
      <w:r w:rsidRPr="00E02E2A">
        <w:rPr>
          <w:sz w:val="22"/>
          <w:szCs w:val="22"/>
        </w:rPr>
        <w:t>проведении</w:t>
      </w:r>
      <w:proofErr w:type="gramEnd"/>
      <w:r w:rsidRPr="00E02E2A">
        <w:rPr>
          <w:sz w:val="22"/>
          <w:szCs w:val="22"/>
        </w:rPr>
        <w:t xml:space="preserve"> запроса котировок</w:t>
      </w:r>
    </w:p>
    <w:p w:rsidR="00EC39C8" w:rsidRPr="00E02E2A" w:rsidRDefault="00EC39C8" w:rsidP="00EC39C8">
      <w:pPr>
        <w:ind w:left="5664"/>
        <w:jc w:val="right"/>
        <w:rPr>
          <w:sz w:val="22"/>
          <w:szCs w:val="22"/>
        </w:rPr>
      </w:pPr>
      <w:r>
        <w:rPr>
          <w:sz w:val="22"/>
          <w:szCs w:val="22"/>
        </w:rPr>
        <w:t>от 28.10</w:t>
      </w:r>
      <w:r>
        <w:rPr>
          <w:sz w:val="22"/>
          <w:szCs w:val="22"/>
        </w:rPr>
        <w:t>.</w:t>
      </w:r>
      <w:r w:rsidRPr="00E02E2A">
        <w:rPr>
          <w:sz w:val="22"/>
          <w:szCs w:val="22"/>
        </w:rPr>
        <w:t xml:space="preserve"> 2013 г.</w:t>
      </w:r>
    </w:p>
    <w:p w:rsidR="00EC39C8" w:rsidRPr="00E02E2A" w:rsidRDefault="00EC39C8" w:rsidP="00EC39C8">
      <w:pPr>
        <w:ind w:left="5664"/>
        <w:jc w:val="right"/>
        <w:rPr>
          <w:sz w:val="22"/>
          <w:szCs w:val="22"/>
        </w:rPr>
      </w:pPr>
      <w:r w:rsidRPr="00E02E2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572</w:t>
      </w:r>
    </w:p>
    <w:p w:rsidR="00EC39C8" w:rsidRPr="00E02E2A" w:rsidRDefault="00EC39C8" w:rsidP="00EC39C8">
      <w:pPr>
        <w:jc w:val="right"/>
        <w:rPr>
          <w:sz w:val="22"/>
          <w:szCs w:val="22"/>
        </w:rPr>
      </w:pPr>
    </w:p>
    <w:p w:rsidR="00EC39C8" w:rsidRPr="00E02E2A" w:rsidRDefault="00EC39C8" w:rsidP="00EC39C8">
      <w:pPr>
        <w:jc w:val="right"/>
        <w:rPr>
          <w:sz w:val="22"/>
          <w:szCs w:val="22"/>
        </w:rPr>
      </w:pPr>
      <w:r w:rsidRPr="00E02E2A">
        <w:rPr>
          <w:sz w:val="22"/>
          <w:szCs w:val="22"/>
        </w:rPr>
        <w:t>Дата: «__» _________ 2013 г.</w:t>
      </w:r>
    </w:p>
    <w:p w:rsidR="00EC39C8" w:rsidRPr="00E02E2A" w:rsidRDefault="00EC39C8" w:rsidP="00EC39C8">
      <w:pPr>
        <w:jc w:val="center"/>
        <w:rPr>
          <w:sz w:val="22"/>
          <w:szCs w:val="22"/>
        </w:rPr>
      </w:pPr>
      <w:r w:rsidRPr="00E02E2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EC39C8" w:rsidRPr="00E02E2A" w:rsidTr="00DE0A51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9C8" w:rsidRPr="00E02E2A" w:rsidRDefault="00EC39C8" w:rsidP="00DE0A51">
            <w:r w:rsidRPr="00E02E2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C39C8" w:rsidRPr="00E02E2A" w:rsidRDefault="00EC39C8" w:rsidP="00DE0A51">
            <w:r w:rsidRPr="00E02E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02E2A">
              <w:rPr>
                <w:sz w:val="22"/>
                <w:szCs w:val="22"/>
              </w:rPr>
              <w:t xml:space="preserve"> фамилия, имя, отчество </w:t>
            </w:r>
          </w:p>
          <w:p w:rsidR="00EC39C8" w:rsidRPr="00E02E2A" w:rsidRDefault="00EC39C8" w:rsidP="00DE0A51">
            <w:r w:rsidRPr="00E02E2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02E2A">
              <w:rPr>
                <w:sz w:val="22"/>
                <w:szCs w:val="22"/>
              </w:rPr>
              <w:t xml:space="preserve"> </w:t>
            </w:r>
          </w:p>
          <w:p w:rsidR="00EC39C8" w:rsidRPr="00E02E2A" w:rsidRDefault="00EC39C8" w:rsidP="00DE0A51">
            <w:pPr>
              <w:rPr>
                <w:i/>
              </w:rPr>
            </w:pPr>
            <w:r w:rsidRPr="00E02E2A">
              <w:rPr>
                <w:sz w:val="22"/>
                <w:szCs w:val="22"/>
              </w:rPr>
              <w:t>(</w:t>
            </w:r>
            <w:r w:rsidRPr="00E02E2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9C8" w:rsidRPr="00E02E2A" w:rsidRDefault="00EC39C8" w:rsidP="00DE0A51"/>
        </w:tc>
      </w:tr>
      <w:tr w:rsidR="00EC39C8" w:rsidRPr="00E02E2A" w:rsidTr="00DE0A51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9C8" w:rsidRPr="00E02E2A" w:rsidRDefault="00EC39C8" w:rsidP="00DE0A51">
            <w:r w:rsidRPr="00E02E2A">
              <w:rPr>
                <w:sz w:val="22"/>
                <w:szCs w:val="22"/>
              </w:rPr>
              <w:t xml:space="preserve">2. Место нахождения </w:t>
            </w:r>
            <w:r w:rsidRPr="00E02E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02E2A">
              <w:rPr>
                <w:sz w:val="22"/>
                <w:szCs w:val="22"/>
              </w:rPr>
              <w:t xml:space="preserve"> место жительства </w:t>
            </w:r>
            <w:r w:rsidRPr="00E02E2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02E2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39C8" w:rsidRPr="00E02E2A" w:rsidRDefault="00EC39C8" w:rsidP="00DE0A51"/>
        </w:tc>
      </w:tr>
      <w:tr w:rsidR="00EC39C8" w:rsidRPr="00E02E2A" w:rsidTr="00DE0A51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39C8" w:rsidRPr="00B047EE" w:rsidRDefault="00EC39C8" w:rsidP="00DE0A51">
            <w:pPr>
              <w:pStyle w:val="ConsPlusNormal"/>
              <w:widowControl/>
              <w:ind w:firstLine="0"/>
            </w:pPr>
            <w:r w:rsidRPr="00B047EE">
              <w:t>3. Банковские реквизиты участника размещения заказа:</w:t>
            </w:r>
          </w:p>
          <w:p w:rsidR="00EC39C8" w:rsidRPr="00B047EE" w:rsidRDefault="00EC39C8" w:rsidP="00DE0A51">
            <w:pPr>
              <w:pStyle w:val="ConsPlusNormal"/>
              <w:ind w:firstLine="0"/>
            </w:pPr>
            <w:r w:rsidRPr="00B047EE">
              <w:rPr>
                <w:rStyle w:val="a8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C8" w:rsidRPr="00E02E2A" w:rsidRDefault="00EC39C8" w:rsidP="00DE0A51"/>
        </w:tc>
      </w:tr>
      <w:tr w:rsidR="00EC39C8" w:rsidRPr="00E02E2A" w:rsidTr="00DE0A5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39C8" w:rsidRPr="00B047EE" w:rsidRDefault="00EC39C8" w:rsidP="00DE0A51">
            <w:pPr>
              <w:pStyle w:val="ConsPlusNormal"/>
              <w:widowControl/>
              <w:ind w:firstLine="0"/>
            </w:pPr>
            <w:r w:rsidRPr="00B047EE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C8" w:rsidRPr="00E02E2A" w:rsidRDefault="00EC39C8" w:rsidP="00DE0A51"/>
        </w:tc>
      </w:tr>
      <w:tr w:rsidR="00EC39C8" w:rsidRPr="00E02E2A" w:rsidTr="00DE0A5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39C8" w:rsidRPr="00B047EE" w:rsidRDefault="00EC39C8" w:rsidP="00DE0A51">
            <w:pPr>
              <w:pStyle w:val="ConsPlusNormal"/>
              <w:widowControl/>
              <w:ind w:firstLine="0"/>
            </w:pPr>
            <w:r w:rsidRPr="00B047EE">
              <w:rPr>
                <w:rStyle w:val="a8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C8" w:rsidRPr="00E02E2A" w:rsidRDefault="00EC39C8" w:rsidP="00DE0A51"/>
        </w:tc>
      </w:tr>
      <w:tr w:rsidR="00EC39C8" w:rsidRPr="00E02E2A" w:rsidTr="00DE0A5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39C8" w:rsidRPr="00B047EE" w:rsidRDefault="00EC39C8" w:rsidP="00DE0A51">
            <w:pPr>
              <w:pStyle w:val="ConsPlusNormal"/>
              <w:widowControl/>
              <w:ind w:firstLine="0"/>
            </w:pPr>
            <w:r w:rsidRPr="00B047EE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C8" w:rsidRPr="00E02E2A" w:rsidRDefault="00EC39C8" w:rsidP="00DE0A51"/>
        </w:tc>
      </w:tr>
      <w:tr w:rsidR="00EC39C8" w:rsidRPr="00E02E2A" w:rsidTr="00DE0A5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9C8" w:rsidRPr="00E02E2A" w:rsidRDefault="00EC39C8" w:rsidP="00DE0A51">
            <w:pPr>
              <w:jc w:val="both"/>
            </w:pPr>
            <w:r w:rsidRPr="00E02E2A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E02E2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39C8" w:rsidRPr="00E02E2A" w:rsidRDefault="00EC39C8" w:rsidP="00DE0A51"/>
        </w:tc>
      </w:tr>
      <w:tr w:rsidR="00EC39C8" w:rsidRPr="00E02E2A" w:rsidTr="00DE0A5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9C8" w:rsidRPr="00E02E2A" w:rsidRDefault="00EC39C8" w:rsidP="00DE0A51">
            <w:r w:rsidRPr="00E02E2A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9C8" w:rsidRPr="00E02E2A" w:rsidRDefault="00EC39C8" w:rsidP="00DE0A51"/>
        </w:tc>
      </w:tr>
    </w:tbl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1559"/>
        <w:gridCol w:w="6563"/>
      </w:tblGrid>
      <w:tr w:rsidR="00EC39C8" w:rsidRPr="00E02E2A" w:rsidTr="00DE0A51">
        <w:trPr>
          <w:trHeight w:val="493"/>
        </w:trPr>
        <w:tc>
          <w:tcPr>
            <w:tcW w:w="2138" w:type="dxa"/>
          </w:tcPr>
          <w:p w:rsidR="00EC39C8" w:rsidRPr="00E02E2A" w:rsidRDefault="00EC39C8" w:rsidP="00DE0A51">
            <w:pPr>
              <w:ind w:left="-70" w:firstLine="70"/>
              <w:jc w:val="center"/>
            </w:pPr>
            <w:r w:rsidRPr="00E02E2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559" w:type="dxa"/>
          </w:tcPr>
          <w:p w:rsidR="00EC39C8" w:rsidRPr="00E02E2A" w:rsidRDefault="00EC39C8" w:rsidP="00DE0A51">
            <w:pPr>
              <w:jc w:val="center"/>
            </w:pPr>
            <w:r w:rsidRPr="00E02E2A">
              <w:rPr>
                <w:sz w:val="22"/>
                <w:szCs w:val="22"/>
              </w:rPr>
              <w:t>Цена работ,</w:t>
            </w:r>
          </w:p>
          <w:p w:rsidR="00EC39C8" w:rsidRPr="00E02E2A" w:rsidRDefault="00EC39C8" w:rsidP="00DE0A51">
            <w:pPr>
              <w:jc w:val="center"/>
            </w:pPr>
            <w:r w:rsidRPr="00E02E2A">
              <w:rPr>
                <w:sz w:val="22"/>
                <w:szCs w:val="22"/>
              </w:rPr>
              <w:t>руб.</w:t>
            </w:r>
          </w:p>
        </w:tc>
        <w:tc>
          <w:tcPr>
            <w:tcW w:w="6563" w:type="dxa"/>
          </w:tcPr>
          <w:p w:rsidR="00EC39C8" w:rsidRPr="00E02E2A" w:rsidRDefault="00EC39C8" w:rsidP="00DE0A51">
            <w:pPr>
              <w:jc w:val="center"/>
              <w:rPr>
                <w:b/>
              </w:rPr>
            </w:pPr>
            <w:r w:rsidRPr="00E02E2A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EC39C8" w:rsidRPr="00E02E2A" w:rsidTr="00DE0A51">
        <w:trPr>
          <w:trHeight w:val="269"/>
        </w:trPr>
        <w:tc>
          <w:tcPr>
            <w:tcW w:w="2138" w:type="dxa"/>
          </w:tcPr>
          <w:p w:rsidR="00EC39C8" w:rsidRPr="00E02E2A" w:rsidRDefault="00EC39C8" w:rsidP="00DE0A51">
            <w:r w:rsidRPr="00E02E2A">
              <w:rPr>
                <w:sz w:val="22"/>
                <w:szCs w:val="22"/>
              </w:rPr>
              <w:t>Ремонтные работы (у</w:t>
            </w:r>
            <w:r w:rsidRPr="00E02E2A">
              <w:rPr>
                <w:color w:val="000000"/>
                <w:sz w:val="22"/>
                <w:szCs w:val="22"/>
              </w:rPr>
              <w:t xml:space="preserve">становка </w:t>
            </w:r>
            <w:r>
              <w:rPr>
                <w:color w:val="000000"/>
                <w:sz w:val="22"/>
                <w:szCs w:val="22"/>
              </w:rPr>
              <w:t>дверей в МБОУ лицей № 33</w:t>
            </w:r>
            <w:r w:rsidRPr="00E02E2A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EC39C8" w:rsidRPr="00E02E2A" w:rsidRDefault="00EC39C8" w:rsidP="00DE0A51"/>
        </w:tc>
        <w:tc>
          <w:tcPr>
            <w:tcW w:w="6563" w:type="dxa"/>
          </w:tcPr>
          <w:p w:rsidR="00EC39C8" w:rsidRPr="00E02E2A" w:rsidRDefault="00EC39C8" w:rsidP="00EC39C8">
            <w:pPr>
              <w:jc w:val="both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EC39C8" w:rsidRPr="00E02E2A" w:rsidRDefault="00EC39C8" w:rsidP="00DE0A51">
            <w:pPr>
              <w:jc w:val="both"/>
            </w:pPr>
          </w:p>
        </w:tc>
      </w:tr>
    </w:tbl>
    <w:p w:rsidR="00EC39C8" w:rsidRPr="00E02E2A" w:rsidRDefault="00EC39C8" w:rsidP="00EC39C8">
      <w:pPr>
        <w:pStyle w:val="ConsPlusNormal"/>
        <w:widowControl/>
        <w:ind w:firstLine="0"/>
        <w:jc w:val="both"/>
      </w:pPr>
    </w:p>
    <w:p w:rsidR="00EC39C8" w:rsidRPr="00E02E2A" w:rsidRDefault="00EC39C8" w:rsidP="00EC39C8">
      <w:pPr>
        <w:pStyle w:val="ConsPlusNormal"/>
        <w:widowControl/>
        <w:ind w:firstLine="0"/>
        <w:jc w:val="both"/>
      </w:pPr>
      <w:r w:rsidRPr="00E02E2A">
        <w:t xml:space="preserve">Цена муниципального контракта ______________________________руб., в </w:t>
      </w:r>
      <w:proofErr w:type="spellStart"/>
      <w:r w:rsidRPr="00E02E2A">
        <w:t>т.ч</w:t>
      </w:r>
      <w:proofErr w:type="spellEnd"/>
      <w:r w:rsidRPr="00E02E2A">
        <w:t>. НДС___________.</w:t>
      </w:r>
    </w:p>
    <w:p w:rsidR="00EC39C8" w:rsidRPr="00E02E2A" w:rsidRDefault="00EC39C8" w:rsidP="00EC39C8">
      <w:pPr>
        <w:pStyle w:val="ConsPlusNormal"/>
        <w:widowControl/>
        <w:ind w:firstLine="0"/>
      </w:pPr>
      <w:r w:rsidRPr="00E02E2A">
        <w:t xml:space="preserve">                                                                                       (сумма прописью)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b/>
          <w:sz w:val="22"/>
          <w:szCs w:val="22"/>
        </w:rPr>
        <w:t>Примечание</w:t>
      </w:r>
      <w:r w:rsidRPr="00E02E2A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E02E2A">
        <w:rPr>
          <w:sz w:val="22"/>
          <w:szCs w:val="22"/>
        </w:rPr>
        <w:t xml:space="preserve">. </w:t>
      </w:r>
      <w:proofErr w:type="gramEnd"/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>_______________________________________________ , согласн</w:t>
      </w:r>
      <w:proofErr w:type="gramStart"/>
      <w:r w:rsidRPr="00E02E2A">
        <w:rPr>
          <w:sz w:val="22"/>
          <w:szCs w:val="22"/>
        </w:rPr>
        <w:t>о(</w:t>
      </w:r>
      <w:proofErr w:type="spellStart"/>
      <w:proofErr w:type="gramEnd"/>
      <w:r w:rsidRPr="00E02E2A">
        <w:rPr>
          <w:sz w:val="22"/>
          <w:szCs w:val="22"/>
        </w:rPr>
        <w:t>ен</w:t>
      </w:r>
      <w:proofErr w:type="spellEnd"/>
      <w:r w:rsidRPr="00E02E2A">
        <w:rPr>
          <w:sz w:val="22"/>
          <w:szCs w:val="22"/>
        </w:rPr>
        <w:t xml:space="preserve">) исполнить условия 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</w:t>
      </w:r>
      <w:r w:rsidRPr="00E02E2A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EC39C8" w:rsidRDefault="00EC39C8" w:rsidP="00EC39C8">
      <w:pPr>
        <w:pStyle w:val="ConsPlusNormal"/>
        <w:widowControl/>
        <w:spacing w:line="360" w:lineRule="auto"/>
        <w:ind w:firstLine="0"/>
        <w:jc w:val="both"/>
      </w:pPr>
      <w:r w:rsidRPr="00E02E2A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C39C8" w:rsidRDefault="00EC39C8" w:rsidP="00EC39C8">
      <w:pPr>
        <w:jc w:val="both"/>
        <w:rPr>
          <w:sz w:val="22"/>
          <w:szCs w:val="22"/>
          <w:vertAlign w:val="superscript"/>
        </w:rPr>
      </w:pPr>
      <w:r w:rsidRPr="00B72336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72336">
        <w:rPr>
          <w:sz w:val="22"/>
          <w:szCs w:val="22"/>
        </w:rPr>
        <w:t xml:space="preserve">_____________ является субъектом малого </w:t>
      </w:r>
      <w:r w:rsidRPr="00B72336">
        <w:rPr>
          <w:sz w:val="22"/>
          <w:szCs w:val="22"/>
          <w:vertAlign w:val="superscript"/>
        </w:rPr>
        <w:t xml:space="preserve"> </w:t>
      </w:r>
    </w:p>
    <w:p w:rsidR="00EC39C8" w:rsidRPr="00B72336" w:rsidRDefault="00EC39C8" w:rsidP="00EC39C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EC39C8" w:rsidRPr="00E02E2A" w:rsidRDefault="00EC39C8" w:rsidP="00EC39C8">
      <w:pPr>
        <w:pStyle w:val="ConsPlusNormal"/>
        <w:widowControl/>
        <w:spacing w:line="360" w:lineRule="auto"/>
        <w:ind w:firstLine="0"/>
        <w:jc w:val="both"/>
      </w:pPr>
      <w:r w:rsidRPr="00B72336">
        <w:t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>Руководитель организации ____________ _____________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            </w:t>
      </w:r>
      <w:r w:rsidRPr="00E02E2A">
        <w:rPr>
          <w:sz w:val="22"/>
          <w:szCs w:val="22"/>
        </w:rPr>
        <w:tab/>
      </w:r>
      <w:r w:rsidRPr="00E02E2A">
        <w:rPr>
          <w:sz w:val="22"/>
          <w:szCs w:val="22"/>
        </w:rPr>
        <w:tab/>
      </w:r>
      <w:r w:rsidRPr="00E02E2A">
        <w:rPr>
          <w:sz w:val="22"/>
          <w:szCs w:val="22"/>
        </w:rPr>
        <w:tab/>
        <w:t xml:space="preserve">      (подпись) </w:t>
      </w:r>
      <w:r w:rsidRPr="00E02E2A">
        <w:rPr>
          <w:sz w:val="22"/>
          <w:szCs w:val="22"/>
        </w:rPr>
        <w:tab/>
        <w:t xml:space="preserve">     (Ф.И.О.)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                                                     М.П.</w:t>
      </w:r>
    </w:p>
    <w:p w:rsidR="00EC39C8" w:rsidRPr="00E02E2A" w:rsidRDefault="00EC39C8" w:rsidP="00EC39C8">
      <w:pPr>
        <w:jc w:val="right"/>
        <w:rPr>
          <w:b/>
          <w:bCs/>
          <w:sz w:val="22"/>
          <w:szCs w:val="22"/>
        </w:rPr>
      </w:pPr>
    </w:p>
    <w:p w:rsidR="00EC39C8" w:rsidRPr="0079133C" w:rsidRDefault="00EC39C8" w:rsidP="00EC39C8">
      <w:pPr>
        <w:jc w:val="right"/>
        <w:rPr>
          <w:b/>
          <w:bCs/>
          <w:sz w:val="22"/>
          <w:szCs w:val="22"/>
        </w:rPr>
      </w:pPr>
    </w:p>
    <w:p w:rsidR="00EC39C8" w:rsidRPr="0079133C" w:rsidRDefault="00EC39C8" w:rsidP="00EC39C8">
      <w:pPr>
        <w:rPr>
          <w:b/>
          <w:bCs/>
          <w:sz w:val="22"/>
          <w:szCs w:val="22"/>
        </w:rPr>
      </w:pPr>
    </w:p>
    <w:p w:rsidR="00EC39C8" w:rsidRPr="0079133C" w:rsidRDefault="00EC39C8" w:rsidP="00EC39C8">
      <w:pPr>
        <w:jc w:val="right"/>
        <w:rPr>
          <w:b/>
          <w:bCs/>
          <w:sz w:val="22"/>
          <w:szCs w:val="22"/>
        </w:rPr>
      </w:pPr>
    </w:p>
    <w:p w:rsidR="00EC39C8" w:rsidRPr="0079133C" w:rsidRDefault="00EC39C8" w:rsidP="00EC39C8">
      <w:pPr>
        <w:jc w:val="right"/>
        <w:rPr>
          <w:b/>
          <w:bCs/>
          <w:sz w:val="22"/>
          <w:szCs w:val="22"/>
        </w:rPr>
      </w:pPr>
    </w:p>
    <w:p w:rsidR="00EC39C8" w:rsidRPr="0079133C" w:rsidRDefault="00EC39C8" w:rsidP="00EC39C8">
      <w:pPr>
        <w:jc w:val="right"/>
        <w:rPr>
          <w:b/>
          <w:bCs/>
          <w:sz w:val="22"/>
          <w:szCs w:val="22"/>
        </w:rPr>
      </w:pPr>
    </w:p>
    <w:p w:rsidR="00EC39C8" w:rsidRPr="0079133C" w:rsidRDefault="00EC39C8" w:rsidP="00EC39C8">
      <w:pPr>
        <w:jc w:val="right"/>
        <w:rPr>
          <w:b/>
          <w:bCs/>
          <w:sz w:val="22"/>
          <w:szCs w:val="22"/>
        </w:rPr>
      </w:pPr>
    </w:p>
    <w:p w:rsidR="00EC39C8" w:rsidRPr="00E02E2A" w:rsidRDefault="00EC39C8" w:rsidP="00EC39C8">
      <w:pPr>
        <w:jc w:val="right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ПРОЕКТ</w:t>
      </w:r>
    </w:p>
    <w:p w:rsidR="00EC39C8" w:rsidRPr="00E02E2A" w:rsidRDefault="00EC39C8" w:rsidP="00EC39C8">
      <w:pPr>
        <w:jc w:val="center"/>
        <w:rPr>
          <w:b/>
          <w:bCs/>
          <w:sz w:val="22"/>
          <w:szCs w:val="22"/>
        </w:rPr>
      </w:pPr>
    </w:p>
    <w:p w:rsidR="00EC39C8" w:rsidRPr="00E02E2A" w:rsidRDefault="00EC39C8" w:rsidP="00EC39C8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Контракт (гражданско-правовой договор) № __</w:t>
      </w:r>
    </w:p>
    <w:p w:rsidR="00EC39C8" w:rsidRPr="00E02E2A" w:rsidRDefault="00EC39C8" w:rsidP="00EC39C8">
      <w:pPr>
        <w:jc w:val="center"/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на выполнение работ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г. Иваново                                                                                      </w:t>
      </w:r>
      <w:r w:rsidR="00FB6D48">
        <w:rPr>
          <w:sz w:val="22"/>
          <w:szCs w:val="22"/>
        </w:rPr>
        <w:t xml:space="preserve">                     </w:t>
      </w:r>
      <w:bookmarkStart w:id="4" w:name="_GoBack"/>
      <w:bookmarkEnd w:id="4"/>
      <w:r w:rsidRPr="00E02E2A">
        <w:rPr>
          <w:sz w:val="22"/>
          <w:szCs w:val="22"/>
        </w:rPr>
        <w:t xml:space="preserve"> «___» __________ 2013 года </w:t>
      </w:r>
    </w:p>
    <w:p w:rsidR="00EC39C8" w:rsidRPr="00E02E2A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ind w:firstLine="567"/>
        <w:jc w:val="both"/>
        <w:rPr>
          <w:sz w:val="22"/>
          <w:szCs w:val="22"/>
        </w:rPr>
      </w:pPr>
      <w:r w:rsidRPr="009D36D7">
        <w:rPr>
          <w:sz w:val="22"/>
          <w:szCs w:val="22"/>
        </w:rPr>
        <w:t xml:space="preserve">Муниципальное  бюджетное общеобразовательное  учреждение   общеобразовательный лицей № 33, именуемое в дальнейшем «Заказчик», в лице директора </w:t>
      </w:r>
      <w:proofErr w:type="spellStart"/>
      <w:r w:rsidRPr="009D36D7">
        <w:rPr>
          <w:sz w:val="22"/>
          <w:szCs w:val="22"/>
        </w:rPr>
        <w:t>Арешиной</w:t>
      </w:r>
      <w:proofErr w:type="spellEnd"/>
      <w:r w:rsidRPr="009D36D7">
        <w:rPr>
          <w:sz w:val="22"/>
          <w:szCs w:val="22"/>
        </w:rPr>
        <w:t xml:space="preserve"> Елены Васильевны,</w:t>
      </w:r>
      <w:r w:rsidRPr="00E02E2A">
        <w:rPr>
          <w:sz w:val="22"/>
          <w:szCs w:val="22"/>
        </w:rPr>
        <w:t xml:space="preserve"> действующего на основании Устава, с одной стороны, и __________________________________, именуемое в дальнейшем «Подрядчик», в лице _______________________</w:t>
      </w:r>
      <w:proofErr w:type="gramStart"/>
      <w:r w:rsidRPr="00E02E2A">
        <w:rPr>
          <w:sz w:val="22"/>
          <w:szCs w:val="22"/>
        </w:rPr>
        <w:t xml:space="preserve"> ,</w:t>
      </w:r>
      <w:proofErr w:type="gramEnd"/>
      <w:r w:rsidRPr="00E02E2A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</w:t>
      </w:r>
      <w:r>
        <w:rPr>
          <w:sz w:val="22"/>
          <w:szCs w:val="22"/>
        </w:rPr>
        <w:t>__________________</w:t>
      </w:r>
      <w:r w:rsidRPr="00E02E2A">
        <w:rPr>
          <w:sz w:val="22"/>
          <w:szCs w:val="22"/>
        </w:rPr>
        <w:t>заключили настоящий к</w:t>
      </w:r>
      <w:r w:rsidRPr="00E02E2A">
        <w:rPr>
          <w:bCs/>
          <w:sz w:val="22"/>
          <w:szCs w:val="22"/>
        </w:rPr>
        <w:t>онтракт (гражданско-правовой договор)</w:t>
      </w:r>
      <w:r w:rsidRPr="00E02E2A">
        <w:rPr>
          <w:sz w:val="22"/>
          <w:szCs w:val="22"/>
        </w:rPr>
        <w:t xml:space="preserve"> (далее – Контракт) о нижеследующем: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 </w:t>
      </w:r>
    </w:p>
    <w:p w:rsidR="00EC39C8" w:rsidRPr="00E02E2A" w:rsidRDefault="00EC39C8" w:rsidP="00EC39C8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1. Предмет контракта.</w:t>
      </w:r>
    </w:p>
    <w:p w:rsidR="00EC39C8" w:rsidRPr="00E02E2A" w:rsidRDefault="00EC39C8" w:rsidP="00EC39C8">
      <w:pPr>
        <w:jc w:val="center"/>
        <w:rPr>
          <w:sz w:val="22"/>
          <w:szCs w:val="22"/>
        </w:rPr>
      </w:pP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1.1. По настоящему Контракту Подрядчик обязуется выполнить </w:t>
      </w:r>
      <w:r>
        <w:rPr>
          <w:sz w:val="22"/>
          <w:szCs w:val="22"/>
        </w:rPr>
        <w:t>р</w:t>
      </w:r>
      <w:r w:rsidRPr="00E02E2A">
        <w:rPr>
          <w:sz w:val="22"/>
          <w:szCs w:val="22"/>
        </w:rPr>
        <w:t>емонтные работы (у</w:t>
      </w:r>
      <w:r w:rsidRPr="00E02E2A">
        <w:rPr>
          <w:color w:val="000000"/>
          <w:sz w:val="22"/>
          <w:szCs w:val="22"/>
        </w:rPr>
        <w:t xml:space="preserve">становка </w:t>
      </w:r>
      <w:r>
        <w:rPr>
          <w:color w:val="000000"/>
          <w:sz w:val="22"/>
          <w:szCs w:val="22"/>
        </w:rPr>
        <w:t>дверей в МБОУ лицей № 33</w:t>
      </w:r>
      <w:r w:rsidRPr="00E02E2A">
        <w:rPr>
          <w:sz w:val="22"/>
          <w:szCs w:val="22"/>
        </w:rPr>
        <w:t>)</w:t>
      </w:r>
      <w:r w:rsidRPr="00E02E2A">
        <w:rPr>
          <w:b/>
          <w:sz w:val="22"/>
          <w:szCs w:val="22"/>
        </w:rPr>
        <w:t xml:space="preserve"> </w:t>
      </w:r>
      <w:r w:rsidRPr="00E02E2A">
        <w:rPr>
          <w:sz w:val="22"/>
          <w:szCs w:val="22"/>
        </w:rPr>
        <w:t xml:space="preserve"> по адресу: </w:t>
      </w:r>
      <w:r w:rsidRPr="009D36D7">
        <w:rPr>
          <w:sz w:val="22"/>
          <w:szCs w:val="22"/>
        </w:rPr>
        <w:t xml:space="preserve">г. Иваново, ул. </w:t>
      </w:r>
      <w:proofErr w:type="spellStart"/>
      <w:r w:rsidRPr="009D36D7">
        <w:rPr>
          <w:sz w:val="22"/>
          <w:szCs w:val="22"/>
        </w:rPr>
        <w:t>Багаева</w:t>
      </w:r>
      <w:proofErr w:type="spellEnd"/>
      <w:r w:rsidRPr="009D36D7">
        <w:rPr>
          <w:sz w:val="22"/>
          <w:szCs w:val="22"/>
        </w:rPr>
        <w:t>, 38/17</w:t>
      </w:r>
      <w:r w:rsidRPr="00E02E2A">
        <w:rPr>
          <w:sz w:val="22"/>
          <w:szCs w:val="22"/>
        </w:rPr>
        <w:t xml:space="preserve"> (далее - Раб</w:t>
      </w:r>
      <w:r>
        <w:rPr>
          <w:sz w:val="22"/>
          <w:szCs w:val="22"/>
        </w:rPr>
        <w:t>оты) в</w:t>
      </w:r>
      <w:r>
        <w:rPr>
          <w:sz w:val="22"/>
          <w:szCs w:val="22"/>
        </w:rPr>
        <w:t xml:space="preserve"> соответствии с локальным сметным расчетом</w:t>
      </w:r>
      <w:r>
        <w:rPr>
          <w:sz w:val="22"/>
          <w:szCs w:val="22"/>
        </w:rPr>
        <w:t xml:space="preserve"> </w:t>
      </w:r>
      <w:r w:rsidRPr="00E02E2A">
        <w:rPr>
          <w:sz w:val="22"/>
          <w:szCs w:val="22"/>
        </w:rPr>
        <w:t>и ведомост</w:t>
      </w:r>
      <w:r>
        <w:rPr>
          <w:sz w:val="22"/>
          <w:szCs w:val="22"/>
        </w:rPr>
        <w:t>ью</w:t>
      </w:r>
      <w:r w:rsidRPr="00E02E2A">
        <w:rPr>
          <w:sz w:val="22"/>
          <w:szCs w:val="22"/>
        </w:rPr>
        <w:t xml:space="preserve">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1.3. Срок выполнения работ: в течение </w:t>
      </w:r>
      <w:r>
        <w:rPr>
          <w:sz w:val="22"/>
          <w:szCs w:val="22"/>
        </w:rPr>
        <w:t>1</w:t>
      </w:r>
      <w:r w:rsidRPr="00E02E2A">
        <w:rPr>
          <w:sz w:val="22"/>
          <w:szCs w:val="22"/>
        </w:rPr>
        <w:t>0 календарных дней  со дня подписания контракта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</w:p>
    <w:p w:rsidR="00EC39C8" w:rsidRPr="00E02E2A" w:rsidRDefault="00EC39C8" w:rsidP="00EC39C8">
      <w:pPr>
        <w:jc w:val="center"/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2. Цена контракта, порядок расчетов.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2.1. Цена контракта составляет  </w:t>
      </w:r>
      <w:r w:rsidRPr="00E02E2A">
        <w:rPr>
          <w:sz w:val="22"/>
          <w:szCs w:val="22"/>
          <w:u w:val="single"/>
        </w:rPr>
        <w:t>_____________________________________________</w:t>
      </w:r>
      <w:r w:rsidRPr="00E02E2A">
        <w:rPr>
          <w:sz w:val="22"/>
          <w:szCs w:val="22"/>
        </w:rPr>
        <w:t xml:space="preserve">руб.,  </w:t>
      </w:r>
      <w:r w:rsidRPr="00E02E2A">
        <w:rPr>
          <w:sz w:val="22"/>
          <w:szCs w:val="22"/>
          <w:u w:val="single"/>
        </w:rPr>
        <w:t>___</w:t>
      </w:r>
      <w:r w:rsidRPr="00E02E2A">
        <w:rPr>
          <w:sz w:val="22"/>
          <w:szCs w:val="22"/>
        </w:rPr>
        <w:t>коп</w:t>
      </w:r>
      <w:proofErr w:type="gramStart"/>
      <w:r w:rsidRPr="00E02E2A">
        <w:rPr>
          <w:sz w:val="22"/>
          <w:szCs w:val="22"/>
        </w:rPr>
        <w:t xml:space="preserve">., </w:t>
      </w:r>
      <w:proofErr w:type="gramEnd"/>
      <w:r w:rsidRPr="00E02E2A">
        <w:rPr>
          <w:sz w:val="22"/>
          <w:szCs w:val="22"/>
        </w:rPr>
        <w:t>в том числе НДС __________ руб.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E02E2A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2.5. </w:t>
      </w:r>
      <w:proofErr w:type="gramStart"/>
      <w:r w:rsidRPr="00E02E2A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EC39C8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2.6. </w:t>
      </w:r>
      <w:r w:rsidRPr="00821FD8">
        <w:rPr>
          <w:sz w:val="22"/>
          <w:szCs w:val="22"/>
        </w:rPr>
        <w:t>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</w:t>
      </w:r>
      <w:r>
        <w:rPr>
          <w:sz w:val="22"/>
          <w:szCs w:val="22"/>
        </w:rPr>
        <w:t>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</w:p>
    <w:p w:rsidR="00EC39C8" w:rsidRPr="00E02E2A" w:rsidRDefault="00EC39C8" w:rsidP="00EC39C8">
      <w:pPr>
        <w:jc w:val="center"/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3. Права и обязанности Сторон.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 ПОДРЯДЧИК обязан: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E02E2A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E02E2A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E02E2A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Передать результат выполненных работ Заказчику.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</w:t>
      </w:r>
      <w:r w:rsidRPr="00E02E2A">
        <w:rPr>
          <w:sz w:val="22"/>
          <w:szCs w:val="22"/>
        </w:rPr>
        <w:lastRenderedPageBreak/>
        <w:t>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E02E2A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02E2A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E02E2A">
        <w:rPr>
          <w:sz w:val="22"/>
          <w:szCs w:val="22"/>
        </w:rPr>
        <w:br/>
        <w:t>соответствии с действующими нормами и правилами.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E02E2A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02E2A">
        <w:rPr>
          <w:sz w:val="22"/>
          <w:szCs w:val="22"/>
        </w:rPr>
        <w:t xml:space="preserve"> и качеством работ и материалов.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3.2. ЗАКАЗЧИК обязан: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 ЗАКАЗЧИК имеет право: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</w:p>
    <w:p w:rsidR="00EC39C8" w:rsidRPr="00E02E2A" w:rsidRDefault="00EC39C8" w:rsidP="00EC39C8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4. Ответственность Сторон.</w:t>
      </w:r>
    </w:p>
    <w:p w:rsidR="00EC39C8" w:rsidRPr="00E02E2A" w:rsidRDefault="00EC39C8" w:rsidP="00EC39C8">
      <w:pPr>
        <w:jc w:val="center"/>
        <w:rPr>
          <w:sz w:val="22"/>
          <w:szCs w:val="22"/>
        </w:rPr>
      </w:pP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4.2. </w:t>
      </w:r>
      <w:proofErr w:type="gramStart"/>
      <w:r w:rsidRPr="00E02E2A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E02E2A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</w:t>
      </w:r>
      <w:r w:rsidRPr="00E02E2A">
        <w:rPr>
          <w:sz w:val="22"/>
          <w:szCs w:val="22"/>
        </w:rPr>
        <w:lastRenderedPageBreak/>
        <w:t>утрату или порчу любого имущества, относящегося к процессу выполнения работ по настоящему контракту.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E02E2A">
        <w:rPr>
          <w:sz w:val="22"/>
          <w:szCs w:val="22"/>
        </w:rPr>
        <w:br/>
        <w:t>исполнением условий настоящего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</w:p>
    <w:p w:rsidR="00EC39C8" w:rsidRPr="00E02E2A" w:rsidRDefault="00EC39C8" w:rsidP="00EC39C8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5. Приемка работ.</w:t>
      </w:r>
    </w:p>
    <w:p w:rsidR="00EC39C8" w:rsidRPr="00E02E2A" w:rsidRDefault="00EC39C8" w:rsidP="00EC39C8">
      <w:pPr>
        <w:jc w:val="center"/>
        <w:rPr>
          <w:sz w:val="22"/>
          <w:szCs w:val="22"/>
        </w:rPr>
      </w:pP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02E2A">
        <w:rPr>
          <w:sz w:val="22"/>
          <w:szCs w:val="22"/>
        </w:rPr>
        <w:t>контролю за</w:t>
      </w:r>
      <w:proofErr w:type="gramEnd"/>
      <w:r w:rsidRPr="00E02E2A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C39C8" w:rsidRPr="00E02E2A" w:rsidRDefault="00EC39C8" w:rsidP="00EC39C8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6. Гарантии.</w:t>
      </w:r>
    </w:p>
    <w:p w:rsidR="00EC39C8" w:rsidRPr="00E02E2A" w:rsidRDefault="00EC39C8" w:rsidP="00EC39C8">
      <w:pPr>
        <w:jc w:val="center"/>
        <w:rPr>
          <w:sz w:val="22"/>
          <w:szCs w:val="22"/>
        </w:rPr>
      </w:pP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E02E2A">
        <w:rPr>
          <w:sz w:val="22"/>
          <w:szCs w:val="22"/>
        </w:rPr>
        <w:br/>
        <w:t>выполненные Подрядчиком по настоящему контракту.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C39C8" w:rsidRPr="00E02E2A" w:rsidRDefault="00EC39C8" w:rsidP="00EC39C8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7. Расторжение Контракта.</w:t>
      </w:r>
    </w:p>
    <w:p w:rsidR="00EC39C8" w:rsidRPr="00E02E2A" w:rsidRDefault="00EC39C8" w:rsidP="00EC39C8">
      <w:pPr>
        <w:jc w:val="center"/>
        <w:rPr>
          <w:sz w:val="22"/>
          <w:szCs w:val="22"/>
        </w:rPr>
      </w:pPr>
    </w:p>
    <w:p w:rsidR="00EC39C8" w:rsidRPr="00547813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7.1. </w:t>
      </w:r>
      <w:r w:rsidRPr="00547813">
        <w:rPr>
          <w:sz w:val="22"/>
          <w:szCs w:val="22"/>
        </w:rPr>
        <w:t xml:space="preserve">Настоящий </w:t>
      </w:r>
      <w:proofErr w:type="gramStart"/>
      <w:r w:rsidRPr="00547813">
        <w:rPr>
          <w:sz w:val="22"/>
          <w:szCs w:val="22"/>
        </w:rPr>
        <w:t>контракт</w:t>
      </w:r>
      <w:proofErr w:type="gramEnd"/>
      <w:r w:rsidRPr="00547813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EC39C8" w:rsidRPr="00547813" w:rsidRDefault="00EC39C8" w:rsidP="00EC39C8">
      <w:pPr>
        <w:jc w:val="both"/>
        <w:rPr>
          <w:sz w:val="22"/>
          <w:szCs w:val="22"/>
        </w:rPr>
      </w:pPr>
      <w:r w:rsidRPr="00547813">
        <w:rPr>
          <w:sz w:val="22"/>
          <w:szCs w:val="22"/>
        </w:rPr>
        <w:lastRenderedPageBreak/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нужд». 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E02E2A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02E2A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02E2A">
        <w:rPr>
          <w:sz w:val="22"/>
          <w:szCs w:val="22"/>
        </w:rPr>
        <w:br/>
        <w:t>совместно.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7.3. </w:t>
      </w:r>
      <w:proofErr w:type="gramStart"/>
      <w:r w:rsidRPr="00E02E2A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</w:p>
    <w:p w:rsidR="00EC39C8" w:rsidRPr="00E02E2A" w:rsidRDefault="00EC39C8" w:rsidP="00EC39C8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8. Заключительные условия.</w:t>
      </w:r>
    </w:p>
    <w:p w:rsidR="00EC39C8" w:rsidRPr="00E02E2A" w:rsidRDefault="00EC39C8" w:rsidP="00EC39C8">
      <w:pPr>
        <w:jc w:val="center"/>
        <w:rPr>
          <w:sz w:val="22"/>
          <w:szCs w:val="22"/>
        </w:rPr>
      </w:pP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8.1. Настоящий контра</w:t>
      </w:r>
      <w:proofErr w:type="gramStart"/>
      <w:r w:rsidRPr="00E02E2A">
        <w:rPr>
          <w:sz w:val="22"/>
          <w:szCs w:val="22"/>
        </w:rPr>
        <w:t>кт вст</w:t>
      </w:r>
      <w:proofErr w:type="gramEnd"/>
      <w:r w:rsidRPr="00E02E2A">
        <w:rPr>
          <w:sz w:val="22"/>
          <w:szCs w:val="22"/>
        </w:rPr>
        <w:t>упает в силу с момента его подписания и действует до полного и надлежащего исполнения обязательств по контракту.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E02E2A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02E2A">
        <w:rPr>
          <w:sz w:val="22"/>
          <w:szCs w:val="22"/>
        </w:rPr>
        <w:br/>
        <w:t>представителями сторон.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E02E2A">
        <w:rPr>
          <w:sz w:val="22"/>
          <w:szCs w:val="22"/>
        </w:rPr>
        <w:br/>
        <w:t>действующим законодательством РФ.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E02E2A">
        <w:rPr>
          <w:sz w:val="22"/>
          <w:szCs w:val="22"/>
        </w:rPr>
        <w:br/>
        <w:t>одному для каждой из сторон.</w:t>
      </w:r>
    </w:p>
    <w:p w:rsidR="00EC39C8" w:rsidRPr="00E02E2A" w:rsidRDefault="00EC39C8" w:rsidP="00EC39C8">
      <w:pPr>
        <w:jc w:val="both"/>
        <w:rPr>
          <w:sz w:val="22"/>
          <w:szCs w:val="22"/>
        </w:rPr>
      </w:pPr>
    </w:p>
    <w:p w:rsidR="00EC39C8" w:rsidRPr="00E02E2A" w:rsidRDefault="00EC39C8" w:rsidP="00EC39C8">
      <w:pPr>
        <w:jc w:val="center"/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9. Адреса, реквизиты и подписи Сторон.</w:t>
      </w:r>
    </w:p>
    <w:p w:rsidR="00EC39C8" w:rsidRPr="00E02E2A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 xml:space="preserve">Заказчик </w:t>
      </w:r>
      <w:r w:rsidRPr="00E02E2A">
        <w:rPr>
          <w:sz w:val="22"/>
          <w:szCs w:val="22"/>
        </w:rPr>
        <w:t xml:space="preserve"> </w:t>
      </w:r>
      <w:r w:rsidRPr="009D36D7">
        <w:rPr>
          <w:sz w:val="22"/>
          <w:szCs w:val="22"/>
        </w:rPr>
        <w:t>Муниципальное  бюджетное общеобразовательное  учреждение   общеобразовательный лицей № 33</w:t>
      </w:r>
      <w:r w:rsidRPr="00E02E2A">
        <w:rPr>
          <w:sz w:val="22"/>
          <w:szCs w:val="22"/>
        </w:rPr>
        <w:t xml:space="preserve"> 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>Адрес:</w:t>
      </w:r>
      <w:r w:rsidRPr="0079133C">
        <w:rPr>
          <w:sz w:val="22"/>
          <w:szCs w:val="22"/>
        </w:rPr>
        <w:t xml:space="preserve"> </w:t>
      </w:r>
      <w:r w:rsidRPr="009D36D7">
        <w:rPr>
          <w:sz w:val="22"/>
          <w:szCs w:val="22"/>
        </w:rPr>
        <w:t xml:space="preserve">153000, г. Иваново, ул. </w:t>
      </w:r>
      <w:proofErr w:type="spellStart"/>
      <w:r w:rsidRPr="009D36D7">
        <w:rPr>
          <w:sz w:val="22"/>
          <w:szCs w:val="22"/>
        </w:rPr>
        <w:t>Багаева</w:t>
      </w:r>
      <w:proofErr w:type="spellEnd"/>
      <w:r w:rsidRPr="009D36D7">
        <w:rPr>
          <w:sz w:val="22"/>
          <w:szCs w:val="22"/>
        </w:rPr>
        <w:t>, 38/17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ИНН </w:t>
      </w:r>
      <w:r>
        <w:rPr>
          <w:sz w:val="22"/>
          <w:szCs w:val="22"/>
        </w:rPr>
        <w:t xml:space="preserve">    </w:t>
      </w:r>
      <w:r w:rsidRPr="009D36D7">
        <w:rPr>
          <w:sz w:val="22"/>
          <w:szCs w:val="22"/>
        </w:rPr>
        <w:t>3731012173</w:t>
      </w:r>
    </w:p>
    <w:p w:rsidR="00EC39C8" w:rsidRPr="00E02E2A" w:rsidRDefault="00EC39C8" w:rsidP="00EC39C8">
      <w:pPr>
        <w:ind w:left="5070" w:hanging="5070"/>
        <w:rPr>
          <w:sz w:val="22"/>
          <w:szCs w:val="22"/>
        </w:rPr>
      </w:pPr>
      <w:r w:rsidRPr="00E02E2A">
        <w:rPr>
          <w:sz w:val="22"/>
          <w:szCs w:val="22"/>
        </w:rPr>
        <w:t xml:space="preserve">КПП    370201001                                                         </w:t>
      </w: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Директор _______________________ </w:t>
      </w:r>
      <w:r>
        <w:rPr>
          <w:sz w:val="22"/>
          <w:szCs w:val="22"/>
        </w:rPr>
        <w:t xml:space="preserve">Е.В. </w:t>
      </w:r>
      <w:proofErr w:type="spellStart"/>
      <w:r>
        <w:rPr>
          <w:sz w:val="22"/>
          <w:szCs w:val="22"/>
        </w:rPr>
        <w:t>Арешина</w:t>
      </w:r>
      <w:proofErr w:type="spellEnd"/>
    </w:p>
    <w:p w:rsidR="00EC39C8" w:rsidRPr="00E02E2A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Поставщик:</w:t>
      </w:r>
    </w:p>
    <w:p w:rsidR="00EC39C8" w:rsidRPr="00E02E2A" w:rsidRDefault="00EC39C8" w:rsidP="00EC39C8">
      <w:pPr>
        <w:rPr>
          <w:sz w:val="22"/>
          <w:szCs w:val="22"/>
        </w:rPr>
      </w:pPr>
    </w:p>
    <w:p w:rsidR="00EC39C8" w:rsidRPr="00E02E2A" w:rsidRDefault="00EC39C8" w:rsidP="00EC39C8">
      <w:pPr>
        <w:rPr>
          <w:sz w:val="22"/>
          <w:szCs w:val="22"/>
        </w:rPr>
      </w:pPr>
      <w:r w:rsidRPr="00E02E2A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39C8" w:rsidRPr="00E02E2A" w:rsidRDefault="00EC39C8" w:rsidP="00EC39C8">
      <w:pPr>
        <w:ind w:firstLine="708"/>
        <w:jc w:val="both"/>
        <w:rPr>
          <w:b/>
          <w:sz w:val="22"/>
          <w:szCs w:val="22"/>
        </w:rPr>
      </w:pPr>
    </w:p>
    <w:p w:rsidR="00EC39C8" w:rsidRPr="00E02E2A" w:rsidRDefault="00EC39C8" w:rsidP="00EC39C8">
      <w:pPr>
        <w:rPr>
          <w:sz w:val="22"/>
          <w:szCs w:val="22"/>
        </w:rPr>
      </w:pPr>
    </w:p>
    <w:p w:rsidR="00E44BF7" w:rsidRDefault="00E44BF7"/>
    <w:sectPr w:rsidR="00E44BF7" w:rsidSect="0079133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0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250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39C8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6D48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C39C8"/>
    <w:rPr>
      <w:rFonts w:ascii="Tahoma" w:hAnsi="Tahoma" w:cs="Tahoma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C39C8"/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EC39C8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ar-SA"/>
    </w:rPr>
  </w:style>
  <w:style w:type="paragraph" w:styleId="a5">
    <w:name w:val="Title"/>
    <w:basedOn w:val="a"/>
    <w:next w:val="a6"/>
    <w:link w:val="a7"/>
    <w:uiPriority w:val="99"/>
    <w:qFormat/>
    <w:rsid w:val="00EC39C8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7">
    <w:name w:val="Название Знак"/>
    <w:basedOn w:val="a0"/>
    <w:link w:val="a5"/>
    <w:uiPriority w:val="99"/>
    <w:rsid w:val="00EC39C8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character" w:customStyle="1" w:styleId="a8">
    <w:name w:val="Основной шрифт"/>
    <w:uiPriority w:val="99"/>
    <w:rsid w:val="00EC39C8"/>
  </w:style>
  <w:style w:type="character" w:customStyle="1" w:styleId="a9">
    <w:name w:val="Основной текст_"/>
    <w:link w:val="2"/>
    <w:uiPriority w:val="99"/>
    <w:locked/>
    <w:rsid w:val="00EC39C8"/>
    <w:rPr>
      <w:rFonts w:ascii="Sylfaen" w:hAnsi="Sylfaen"/>
      <w:sz w:val="18"/>
      <w:shd w:val="clear" w:color="auto" w:fill="FFFFFF"/>
    </w:rPr>
  </w:style>
  <w:style w:type="paragraph" w:customStyle="1" w:styleId="2">
    <w:name w:val="Основной текст2"/>
    <w:basedOn w:val="a"/>
    <w:link w:val="a9"/>
    <w:uiPriority w:val="99"/>
    <w:rsid w:val="00EC39C8"/>
    <w:pPr>
      <w:widowControl w:val="0"/>
      <w:shd w:val="clear" w:color="auto" w:fill="FFFFFF"/>
      <w:suppressAutoHyphens w:val="0"/>
      <w:spacing w:line="240" w:lineRule="atLeast"/>
    </w:pPr>
    <w:rPr>
      <w:rFonts w:ascii="Sylfaen" w:eastAsiaTheme="minorHAnsi" w:hAnsi="Sylfaen" w:cstheme="minorBidi"/>
      <w:sz w:val="1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EC39C8"/>
    <w:rPr>
      <w:rFonts w:ascii="Times New Roman" w:eastAsia="Times New Roman" w:hAnsi="Times New Roman" w:cs="Times New Roman"/>
      <w:lang w:eastAsia="ar-SA"/>
    </w:rPr>
  </w:style>
  <w:style w:type="paragraph" w:styleId="20">
    <w:name w:val="Body Text Indent 2"/>
    <w:basedOn w:val="a"/>
    <w:link w:val="21"/>
    <w:uiPriority w:val="99"/>
    <w:rsid w:val="00EC39C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C39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a"/>
    <w:uiPriority w:val="11"/>
    <w:qFormat/>
    <w:rsid w:val="00EC39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6"/>
    <w:uiPriority w:val="11"/>
    <w:rsid w:val="00EC39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C39C8"/>
    <w:rPr>
      <w:rFonts w:ascii="Tahoma" w:hAnsi="Tahoma" w:cs="Tahoma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C39C8"/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EC39C8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ar-SA"/>
    </w:rPr>
  </w:style>
  <w:style w:type="paragraph" w:styleId="a5">
    <w:name w:val="Title"/>
    <w:basedOn w:val="a"/>
    <w:next w:val="a6"/>
    <w:link w:val="a7"/>
    <w:uiPriority w:val="99"/>
    <w:qFormat/>
    <w:rsid w:val="00EC39C8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7">
    <w:name w:val="Название Знак"/>
    <w:basedOn w:val="a0"/>
    <w:link w:val="a5"/>
    <w:uiPriority w:val="99"/>
    <w:rsid w:val="00EC39C8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character" w:customStyle="1" w:styleId="a8">
    <w:name w:val="Основной шрифт"/>
    <w:uiPriority w:val="99"/>
    <w:rsid w:val="00EC39C8"/>
  </w:style>
  <w:style w:type="character" w:customStyle="1" w:styleId="a9">
    <w:name w:val="Основной текст_"/>
    <w:link w:val="2"/>
    <w:uiPriority w:val="99"/>
    <w:locked/>
    <w:rsid w:val="00EC39C8"/>
    <w:rPr>
      <w:rFonts w:ascii="Sylfaen" w:hAnsi="Sylfaen"/>
      <w:sz w:val="18"/>
      <w:shd w:val="clear" w:color="auto" w:fill="FFFFFF"/>
    </w:rPr>
  </w:style>
  <w:style w:type="paragraph" w:customStyle="1" w:styleId="2">
    <w:name w:val="Основной текст2"/>
    <w:basedOn w:val="a"/>
    <w:link w:val="a9"/>
    <w:uiPriority w:val="99"/>
    <w:rsid w:val="00EC39C8"/>
    <w:pPr>
      <w:widowControl w:val="0"/>
      <w:shd w:val="clear" w:color="auto" w:fill="FFFFFF"/>
      <w:suppressAutoHyphens w:val="0"/>
      <w:spacing w:line="240" w:lineRule="atLeast"/>
    </w:pPr>
    <w:rPr>
      <w:rFonts w:ascii="Sylfaen" w:eastAsiaTheme="minorHAnsi" w:hAnsi="Sylfaen" w:cstheme="minorBidi"/>
      <w:sz w:val="1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EC39C8"/>
    <w:rPr>
      <w:rFonts w:ascii="Times New Roman" w:eastAsia="Times New Roman" w:hAnsi="Times New Roman" w:cs="Times New Roman"/>
      <w:lang w:eastAsia="ar-SA"/>
    </w:rPr>
  </w:style>
  <w:style w:type="paragraph" w:styleId="20">
    <w:name w:val="Body Text Indent 2"/>
    <w:basedOn w:val="a"/>
    <w:link w:val="21"/>
    <w:uiPriority w:val="99"/>
    <w:rsid w:val="00EC39C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C39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a"/>
    <w:uiPriority w:val="11"/>
    <w:qFormat/>
    <w:rsid w:val="00EC39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6"/>
    <w:uiPriority w:val="11"/>
    <w:rsid w:val="00EC39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4032</Words>
  <Characters>22986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2013-10-28T06:08:00Z</dcterms:created>
  <dcterms:modified xsi:type="dcterms:W3CDTF">2013-10-28T07:01:00Z</dcterms:modified>
</cp:coreProperties>
</file>